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55" w:type="dxa"/>
        <w:jc w:val="center"/>
        <w:tblInd w:w="-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23"/>
        <w:gridCol w:w="1365"/>
        <w:gridCol w:w="3805"/>
        <w:gridCol w:w="1134"/>
        <w:gridCol w:w="1418"/>
        <w:gridCol w:w="1417"/>
        <w:gridCol w:w="893"/>
      </w:tblGrid>
      <w:tr w:rsidR="0056009E" w:rsidTr="00C96D7C">
        <w:trPr>
          <w:trHeight w:val="720"/>
          <w:jc w:val="center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S.No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Faculty name &amp; Designation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Name of the Journal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Category</w:t>
            </w:r>
          </w:p>
          <w:p w:rsidR="0056009E" w:rsidRPr="001E11F3" w:rsidRDefault="0056009E" w:rsidP="00C9680B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I / II / 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Authorship (1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st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/2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nd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/3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rd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Year of Publication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09E" w:rsidRPr="001E11F3" w:rsidRDefault="0056009E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Points</w:t>
            </w:r>
          </w:p>
        </w:tc>
      </w:tr>
      <w:tr w:rsidR="00280BF1" w:rsidTr="00A27FCD">
        <w:trPr>
          <w:trHeight w:val="720"/>
          <w:jc w:val="center"/>
        </w:trPr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A07CDD" w:rsidP="003143A7">
            <w:pPr>
              <w:pStyle w:val="ParaAttribute1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6.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3143A7">
            <w:pPr>
              <w:pStyle w:val="ParaAttribute10"/>
              <w:rPr>
                <w:rFonts w:ascii="Arial Narrow" w:hAnsi="Arial Narrow"/>
                <w:b/>
                <w:sz w:val="22"/>
              </w:rPr>
            </w:pPr>
            <w:r w:rsidRPr="00C63693">
              <w:rPr>
                <w:rFonts w:ascii="Arial Narrow" w:hAnsi="Arial Narrow"/>
                <w:b/>
                <w:sz w:val="22"/>
              </w:rPr>
              <w:t>Dr. Chanchal</w:t>
            </w:r>
            <w:r>
              <w:rPr>
                <w:rFonts w:ascii="Arial Narrow" w:hAnsi="Arial Narrow"/>
                <w:b/>
                <w:sz w:val="22"/>
              </w:rPr>
              <w:t xml:space="preserve"> Goinka</w:t>
            </w:r>
            <w:r w:rsidRPr="00C63693">
              <w:rPr>
                <w:rFonts w:ascii="Arial Narrow" w:hAnsi="Arial Narrow"/>
                <w:b/>
                <w:sz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</w:rPr>
              <w:t xml:space="preserve">     </w:t>
            </w:r>
            <w:r>
              <w:rPr>
                <w:rFonts w:ascii="Arial Narrow" w:hAnsi="Arial Narrow"/>
                <w:sz w:val="22"/>
              </w:rPr>
              <w:t>Reader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0924D7" w:rsidRDefault="00280BF1" w:rsidP="00413D24">
            <w:pPr>
              <w:pStyle w:val="NoSpacing"/>
              <w:numPr>
                <w:ilvl w:val="0"/>
                <w:numId w:val="2"/>
              </w:numPr>
              <w:spacing w:line="360" w:lineRule="auto"/>
              <w:ind w:left="288"/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Comparative Evaluation of Three Different an Obturating Materials in Pulpectomy; An In Vivo Study Indian J Dent Sci 2020; 12:68-72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2020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10</w:t>
            </w:r>
          </w:p>
        </w:tc>
      </w:tr>
      <w:tr w:rsidR="00280BF1" w:rsidTr="003635F8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5D2FE8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413D24" w:rsidRDefault="00280BF1" w:rsidP="00413D24">
            <w:pPr>
              <w:pStyle w:val="NoSpacing"/>
              <w:numPr>
                <w:ilvl w:val="0"/>
                <w:numId w:val="2"/>
              </w:numPr>
              <w:spacing w:line="360" w:lineRule="auto"/>
              <w:ind w:left="288"/>
              <w:jc w:val="both"/>
              <w:rPr>
                <w:rFonts w:cs="Times New Roman"/>
                <w:szCs w:val="20"/>
              </w:rPr>
            </w:pPr>
            <w:r w:rsidRPr="000924D7">
              <w:rPr>
                <w:rFonts w:cs="Times New Roman"/>
                <w:szCs w:val="20"/>
              </w:rPr>
              <w:t>Knowledge and attitude of dentists towards preventive dental treatment at greater hyderabad city. Int Journal of current research</w:t>
            </w:r>
            <w:r>
              <w:rPr>
                <w:rFonts w:cs="Times New Roman"/>
                <w:szCs w:val="20"/>
              </w:rPr>
              <w:t xml:space="preserve">  2017;9(6):52775-7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280BF1" w:rsidTr="00A27FCD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0924D7" w:rsidRDefault="00280BF1" w:rsidP="0002363D">
            <w:pPr>
              <w:pStyle w:val="NoSpacing"/>
              <w:numPr>
                <w:ilvl w:val="0"/>
                <w:numId w:val="2"/>
              </w:numPr>
              <w:spacing w:line="360" w:lineRule="auto"/>
              <w:ind w:left="288"/>
              <w:jc w:val="both"/>
              <w:rPr>
                <w:rFonts w:cs="Times New Roman"/>
                <w:szCs w:val="20"/>
              </w:rPr>
            </w:pPr>
            <w:r w:rsidRPr="000924D7">
              <w:rPr>
                <w:rFonts w:cs="Times New Roman"/>
                <w:szCs w:val="20"/>
              </w:rPr>
              <w:t>Radix entomolaris – a case report. Int journal of science and research</w:t>
            </w:r>
          </w:p>
          <w:p w:rsidR="00280BF1" w:rsidRPr="000924D7" w:rsidRDefault="00280BF1" w:rsidP="0002363D">
            <w:pPr>
              <w:pStyle w:val="NoSpacing"/>
              <w:spacing w:line="360" w:lineRule="auto"/>
              <w:ind w:left="288"/>
              <w:jc w:val="both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2015;6(6):2138-2141.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05</w:t>
            </w:r>
          </w:p>
        </w:tc>
      </w:tr>
      <w:tr w:rsidR="00280BF1" w:rsidTr="00E15697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0924D7" w:rsidRDefault="00280BF1" w:rsidP="0002363D">
            <w:pPr>
              <w:pStyle w:val="NoSpacing"/>
              <w:numPr>
                <w:ilvl w:val="0"/>
                <w:numId w:val="2"/>
              </w:numPr>
              <w:spacing w:line="360" w:lineRule="auto"/>
              <w:ind w:left="288"/>
              <w:jc w:val="both"/>
              <w:rPr>
                <w:rFonts w:cs="Times New Roman"/>
                <w:szCs w:val="20"/>
              </w:rPr>
            </w:pPr>
            <w:r w:rsidRPr="000924D7">
              <w:rPr>
                <w:rFonts w:cs="Times New Roman"/>
                <w:szCs w:val="20"/>
              </w:rPr>
              <w:t xml:space="preserve">Immediate reattchment of anterior teeth fragments using prefbricated post and composite : a conservative approach. Global Journal for research analysis </w:t>
            </w:r>
            <w:r>
              <w:rPr>
                <w:rFonts w:cs="Times New Roman"/>
                <w:szCs w:val="20"/>
              </w:rPr>
              <w:t>2017;6(7):15-17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05</w:t>
            </w:r>
          </w:p>
        </w:tc>
      </w:tr>
      <w:tr w:rsidR="00280BF1" w:rsidTr="00E15697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0924D7" w:rsidRDefault="00280BF1" w:rsidP="0002363D">
            <w:pPr>
              <w:pStyle w:val="NoSpacing"/>
              <w:numPr>
                <w:ilvl w:val="0"/>
                <w:numId w:val="2"/>
              </w:numPr>
              <w:spacing w:line="360" w:lineRule="auto"/>
              <w:ind w:left="288"/>
              <w:jc w:val="both"/>
              <w:rPr>
                <w:rFonts w:cs="Times New Roman"/>
                <w:szCs w:val="20"/>
              </w:rPr>
            </w:pPr>
            <w:r w:rsidRPr="000924D7">
              <w:rPr>
                <w:rFonts w:cs="Times New Roman"/>
                <w:szCs w:val="20"/>
              </w:rPr>
              <w:t>Comparative evaluation of dental pulp tissue response to different direct pulp capping materials : an in vivo histolo</w:t>
            </w:r>
            <w:r>
              <w:rPr>
                <w:rFonts w:cs="Times New Roman"/>
                <w:szCs w:val="20"/>
              </w:rPr>
              <w:t xml:space="preserve">gical study.             J Res Advancement </w:t>
            </w:r>
            <w:r w:rsidRPr="000924D7">
              <w:rPr>
                <w:rFonts w:cs="Times New Roman"/>
                <w:szCs w:val="20"/>
              </w:rPr>
              <w:t>Dent</w:t>
            </w:r>
            <w:r>
              <w:rPr>
                <w:rFonts w:cs="Times New Roman"/>
                <w:szCs w:val="20"/>
              </w:rPr>
              <w:t xml:space="preserve"> 2017;6(3):111-118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Default="00280BF1" w:rsidP="00413D24">
            <w:pPr>
              <w:pStyle w:val="ParaAttribute10"/>
              <w:spacing w:before="120" w:line="276" w:lineRule="auto"/>
              <w:jc w:val="both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10</w:t>
            </w:r>
          </w:p>
        </w:tc>
      </w:tr>
      <w:tr w:rsidR="00280BF1" w:rsidRPr="0072642E" w:rsidTr="00413D24">
        <w:trPr>
          <w:trHeight w:val="720"/>
          <w:jc w:val="center"/>
        </w:trPr>
        <w:tc>
          <w:tcPr>
            <w:tcW w:w="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3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BF1" w:rsidRPr="00B916B1" w:rsidRDefault="00280B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0BF1" w:rsidRDefault="00280BF1" w:rsidP="00413D24">
            <w:pPr>
              <w:pStyle w:val="ParaAttribute10"/>
              <w:spacing w:line="276" w:lineRule="auto"/>
              <w:jc w:val="right"/>
              <w:rPr>
                <w:rFonts w:ascii="Arial Narrow" w:hAnsi="Arial Narrow"/>
                <w:sz w:val="22"/>
              </w:rPr>
            </w:pPr>
            <w:r w:rsidRPr="0072642E">
              <w:rPr>
                <w:rFonts w:ascii="Arial Narrow" w:hAnsi="Arial Narrow"/>
                <w:b/>
                <w:sz w:val="22"/>
              </w:rPr>
              <w:t>TOTAL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0BF1" w:rsidRPr="0072642E" w:rsidRDefault="00280BF1" w:rsidP="00413D24">
            <w:pPr>
              <w:pStyle w:val="ParaAttribute10"/>
              <w:spacing w:line="276" w:lineRule="auto"/>
              <w:jc w:val="righ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45</w:t>
            </w:r>
          </w:p>
        </w:tc>
      </w:tr>
    </w:tbl>
    <w:p w:rsidR="000924D7" w:rsidRDefault="000924D7"/>
    <w:p w:rsidR="000924D7" w:rsidRPr="000924D7" w:rsidRDefault="000924D7" w:rsidP="000924D7"/>
    <w:p w:rsidR="000924D7" w:rsidRPr="000924D7" w:rsidRDefault="000924D7" w:rsidP="000924D7"/>
    <w:p w:rsidR="000924D7" w:rsidRPr="000924D7" w:rsidRDefault="000924D7" w:rsidP="000924D7"/>
    <w:p w:rsidR="000924D7" w:rsidRPr="000924D7" w:rsidRDefault="000924D7" w:rsidP="000924D7"/>
    <w:p w:rsidR="0012100B" w:rsidRPr="000924D7" w:rsidRDefault="000924D7" w:rsidP="000924D7">
      <w:pPr>
        <w:tabs>
          <w:tab w:val="left" w:pos="6018"/>
        </w:tabs>
      </w:pPr>
      <w:r>
        <w:tab/>
      </w:r>
    </w:p>
    <w:sectPr w:rsidR="0012100B" w:rsidRPr="000924D7" w:rsidSect="0012100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746" w:rsidRDefault="000B2746" w:rsidP="000924D7">
      <w:pPr>
        <w:spacing w:after="0" w:line="240" w:lineRule="auto"/>
      </w:pPr>
      <w:r>
        <w:separator/>
      </w:r>
    </w:p>
  </w:endnote>
  <w:endnote w:type="continuationSeparator" w:id="1">
    <w:p w:rsidR="000B2746" w:rsidRDefault="000B2746" w:rsidP="00092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D7" w:rsidRPr="000924D7" w:rsidRDefault="000924D7">
    <w:pPr>
      <w:pStyle w:val="Footer"/>
      <w:rPr>
        <w:rFonts w:ascii="Arial Narrow" w:hAnsi="Arial Narrow"/>
        <w:b/>
        <w:sz w:val="24"/>
      </w:rPr>
    </w:pPr>
    <w:r w:rsidRPr="000924D7">
      <w:rPr>
        <w:rFonts w:ascii="Arial Narrow" w:hAnsi="Arial Narrow"/>
        <w:b/>
        <w:sz w:val="24"/>
      </w:rPr>
      <w:t>Inspector (1)</w:t>
    </w:r>
    <w:r w:rsidRPr="000924D7">
      <w:rPr>
        <w:rFonts w:ascii="Arial Narrow" w:hAnsi="Arial Narrow"/>
        <w:b/>
        <w:sz w:val="24"/>
      </w:rPr>
      <w:ptab w:relativeTo="margin" w:alignment="center" w:leader="none"/>
    </w:r>
    <w:r w:rsidRPr="000924D7">
      <w:rPr>
        <w:rFonts w:ascii="Arial Narrow" w:hAnsi="Arial Narrow"/>
        <w:b/>
        <w:sz w:val="24"/>
      </w:rPr>
      <w:ptab w:relativeTo="margin" w:alignment="right" w:leader="none"/>
    </w:r>
    <w:r>
      <w:rPr>
        <w:rFonts w:ascii="Arial Narrow" w:hAnsi="Arial Narrow"/>
        <w:b/>
        <w:sz w:val="24"/>
      </w:rPr>
      <w:t>Inspector (2)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746" w:rsidRDefault="000B2746" w:rsidP="000924D7">
      <w:pPr>
        <w:spacing w:after="0" w:line="240" w:lineRule="auto"/>
      </w:pPr>
      <w:r>
        <w:separator/>
      </w:r>
    </w:p>
  </w:footnote>
  <w:footnote w:type="continuationSeparator" w:id="1">
    <w:p w:rsidR="000B2746" w:rsidRDefault="000B2746" w:rsidP="00092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06AF8"/>
    <w:multiLevelType w:val="hybridMultilevel"/>
    <w:tmpl w:val="FB044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9E6E9C"/>
    <w:multiLevelType w:val="hybridMultilevel"/>
    <w:tmpl w:val="F95CF22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1450"/>
    <w:rsid w:val="0002363D"/>
    <w:rsid w:val="000924D7"/>
    <w:rsid w:val="000B2746"/>
    <w:rsid w:val="0012100B"/>
    <w:rsid w:val="00280BF1"/>
    <w:rsid w:val="00283388"/>
    <w:rsid w:val="002D5CE4"/>
    <w:rsid w:val="00413D24"/>
    <w:rsid w:val="004852FD"/>
    <w:rsid w:val="00487B39"/>
    <w:rsid w:val="004C1450"/>
    <w:rsid w:val="0056009E"/>
    <w:rsid w:val="005D2FE8"/>
    <w:rsid w:val="005F2EDD"/>
    <w:rsid w:val="00613AAD"/>
    <w:rsid w:val="00622AAA"/>
    <w:rsid w:val="008D4C21"/>
    <w:rsid w:val="009017F9"/>
    <w:rsid w:val="00987984"/>
    <w:rsid w:val="00A07CDD"/>
    <w:rsid w:val="00BB0900"/>
    <w:rsid w:val="00D26FAE"/>
    <w:rsid w:val="00E43EE5"/>
    <w:rsid w:val="00F80466"/>
    <w:rsid w:val="00FA6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450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4C1450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C1450"/>
    <w:pPr>
      <w:spacing w:after="0" w:line="240" w:lineRule="auto"/>
    </w:pPr>
    <w:rPr>
      <w:rFonts w:ascii="Times New Roman" w:eastAsia="Times New Roman" w:hAnsi="Times New Roman" w:cs="Gautami"/>
      <w:sz w:val="24"/>
      <w:szCs w:val="24"/>
      <w:lang w:bidi="te-IN"/>
    </w:rPr>
  </w:style>
  <w:style w:type="paragraph" w:styleId="Header">
    <w:name w:val="header"/>
    <w:basedOn w:val="Normal"/>
    <w:link w:val="HeaderChar"/>
    <w:uiPriority w:val="99"/>
    <w:semiHidden/>
    <w:unhideWhenUsed/>
    <w:rsid w:val="0009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924D7"/>
    <w:rPr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09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24D7"/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4D7"/>
    <w:rPr>
      <w:rFonts w:ascii="Tahoma" w:hAnsi="Tahoma" w:cs="Tahoma"/>
      <w:sz w:val="16"/>
      <w:szCs w:val="16"/>
      <w:lang w:val="en-IN"/>
    </w:rPr>
  </w:style>
  <w:style w:type="character" w:customStyle="1" w:styleId="CharAttribute7">
    <w:name w:val="CharAttribute7"/>
    <w:rsid w:val="0056009E"/>
    <w:rPr>
      <w:rFonts w:ascii="Arial" w:eastAsia="Calibri"/>
      <w:sz w:val="24"/>
    </w:rPr>
  </w:style>
  <w:style w:type="paragraph" w:customStyle="1" w:styleId="ParaAttribute28">
    <w:name w:val="ParaAttribute28"/>
    <w:rsid w:val="0056009E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56009E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3">
    <w:name w:val="CharAttribute13"/>
    <w:rsid w:val="0056009E"/>
    <w:rPr>
      <w:rFonts w:ascii="Arial" w:eastAsia="Calibri"/>
      <w:sz w:val="24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4</cp:revision>
  <dcterms:created xsi:type="dcterms:W3CDTF">2019-07-24T18:23:00Z</dcterms:created>
  <dcterms:modified xsi:type="dcterms:W3CDTF">2021-04-16T06:25:00Z</dcterms:modified>
</cp:coreProperties>
</file>