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72" w:type="dxa"/>
        <w:tblInd w:w="-75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4961"/>
        <w:gridCol w:w="1701"/>
        <w:gridCol w:w="1843"/>
        <w:gridCol w:w="2108"/>
        <w:gridCol w:w="1882"/>
      </w:tblGrid>
      <w:tr w:rsidR="00882DD5" w14:paraId="32B5CCAF" w14:textId="77777777" w:rsidTr="00F54895">
        <w:trPr>
          <w:trHeight w:val="48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96163" w14:textId="77777777" w:rsidR="00882DD5" w:rsidRDefault="00882DD5" w:rsidP="00331A41">
            <w:pPr>
              <w:pStyle w:val="Body"/>
            </w:pPr>
            <w:r>
              <w:rPr>
                <w:rFonts w:ascii="Times New Roman" w:hAnsi="Times New Roman"/>
                <w:b/>
                <w:bCs/>
              </w:rPr>
              <w:t>S.</w:t>
            </w:r>
            <w:r w:rsidR="00F54895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No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9D295" w14:textId="77777777" w:rsidR="00882DD5" w:rsidRDefault="00882DD5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Faculty name &amp; Designation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059C6" w14:textId="77777777" w:rsidR="00882DD5" w:rsidRDefault="00882DD5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Title of the article with Author &amp; Name of the Journal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0CAE3" w14:textId="77777777" w:rsidR="00882DD5" w:rsidRDefault="00882DD5" w:rsidP="00331A41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Category</w:t>
            </w:r>
          </w:p>
          <w:p w14:paraId="2C2424A8" w14:textId="77777777" w:rsidR="00882DD5" w:rsidRDefault="00882DD5" w:rsidP="00331A41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I / 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F11BC" w14:textId="77777777" w:rsidR="00882DD5" w:rsidRDefault="00882DD5" w:rsidP="00331A41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Author-ship (1/2/3etc)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7FE76" w14:textId="77777777" w:rsidR="00882DD5" w:rsidRDefault="00882DD5" w:rsidP="00331A41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Year of publication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9D24D" w14:textId="77777777" w:rsidR="00882DD5" w:rsidRDefault="00882DD5" w:rsidP="00331A41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Points</w:t>
            </w:r>
          </w:p>
        </w:tc>
      </w:tr>
      <w:tr w:rsidR="00882DD5" w14:paraId="02486E45" w14:textId="77777777" w:rsidTr="00F54895">
        <w:trPr>
          <w:trHeight w:val="72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A2108" w14:textId="7CF31E1D" w:rsidR="00882DD5" w:rsidRDefault="00667FC6" w:rsidP="00331A41">
            <w:pPr>
              <w:pStyle w:val="Body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1E002" w14:textId="77777777" w:rsidR="00882DD5" w:rsidRDefault="00882DD5" w:rsidP="00331A41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HanumanthaRao</w:t>
            </w:r>
            <w:proofErr w:type="spellEnd"/>
          </w:p>
          <w:p w14:paraId="030B9E19" w14:textId="77777777" w:rsidR="00882DD5" w:rsidRDefault="00882DD5" w:rsidP="00331A41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Reader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CD1D0" w14:textId="77777777" w:rsidR="00882DD5" w:rsidRDefault="00882DD5" w:rsidP="00331A41">
            <w:pPr>
              <w:pStyle w:val="Body"/>
              <w:widowControl w:val="0"/>
              <w:spacing w:before="4" w:after="0" w:line="240" w:lineRule="auto"/>
            </w:pPr>
            <w:r>
              <w:rPr>
                <w:rFonts w:ascii="Times New Roman" w:hAnsi="Times New Roman"/>
              </w:rPr>
              <w:t xml:space="preserve">1. Flowable Composite an Alternative Orthodontic Bonding Adhesive: An Invitro Study. </w:t>
            </w:r>
            <w:r>
              <w:rPr>
                <w:rFonts w:ascii="Times New Roman" w:hAnsi="Times New Roman"/>
                <w:i/>
                <w:iCs/>
              </w:rPr>
              <w:t xml:space="preserve">K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Supradeep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 Kumar,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C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</w:rPr>
              <w:t>HanumanthaRao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, KV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Baburamreddy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, S Chidambaram, HC Girish, Sanjay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Murgod</w:t>
            </w:r>
            <w:proofErr w:type="spellEnd"/>
            <w:r>
              <w:rPr>
                <w:rFonts w:ascii="Times New Roman" w:hAnsi="Times New Roman"/>
                <w:i/>
                <w:iCs/>
              </w:rPr>
              <w:t>.</w:t>
            </w:r>
            <w:r>
              <w:rPr>
                <w:rFonts w:ascii="Times New Roman" w:hAnsi="Times New Roman"/>
              </w:rPr>
              <w:t xml:space="preserve"> The Journal Of Contemporary Dental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Practice,Sep</w:t>
            </w:r>
            <w:proofErr w:type="spellEnd"/>
            <w:proofErr w:type="gramEnd"/>
            <w:r>
              <w:rPr>
                <w:rFonts w:ascii="Times New Roman" w:hAnsi="Times New Roman"/>
              </w:rPr>
              <w:t>-Oct 2013;14(5):883-886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A0343" w14:textId="77777777" w:rsidR="00882DD5" w:rsidRDefault="00882DD5" w:rsidP="00331A41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C0513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vertAlign w:val="superscript"/>
              </w:rPr>
              <w:t>nd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B5450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2013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E538E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882DD5" w14:paraId="1D64D529" w14:textId="77777777" w:rsidTr="00F54895">
        <w:trPr>
          <w:trHeight w:val="721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AEDF6" w14:textId="77777777" w:rsidR="00882DD5" w:rsidRDefault="00882DD5" w:rsidP="00331A41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7C63F" w14:textId="77777777" w:rsidR="00882DD5" w:rsidRDefault="00882DD5" w:rsidP="00331A41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D1B21" w14:textId="77777777" w:rsidR="00882DD5" w:rsidRDefault="00882DD5" w:rsidP="00331A41">
            <w:pPr>
              <w:pStyle w:val="Body"/>
              <w:widowControl w:val="0"/>
              <w:spacing w:before="4" w:after="0" w:line="240" w:lineRule="auto"/>
            </w:pPr>
            <w:r>
              <w:rPr>
                <w:rFonts w:ascii="Times New Roman" w:hAnsi="Times New Roman"/>
              </w:rPr>
              <w:t xml:space="preserve">2. </w:t>
            </w:r>
            <w:proofErr w:type="spellStart"/>
            <w:r>
              <w:rPr>
                <w:rFonts w:ascii="Times New Roman" w:hAnsi="Times New Roman"/>
              </w:rPr>
              <w:t>Managemnt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Of</w:t>
            </w:r>
            <w:proofErr w:type="gramEnd"/>
            <w:r>
              <w:rPr>
                <w:rFonts w:ascii="Times New Roman" w:hAnsi="Times New Roman"/>
              </w:rPr>
              <w:t xml:space="preserve"> Agenesis Of Bilateral Maxillary Permanent Lateral Incisors With Orthodontics And Single-Tooth Implants.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i/>
                <w:iCs/>
              </w:rPr>
              <w:t>Dr.HanumanthaRao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, </w:t>
            </w:r>
            <w:r>
              <w:rPr>
                <w:rFonts w:ascii="Times New Roman" w:hAnsi="Times New Roman"/>
                <w:i/>
                <w:iCs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SleevaRaju.N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Dr.Chakrapani.N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Dr.AjayDevAtluri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Dr.Raghuveer.N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, Dr.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Mandava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 Ramesh Babu.</w:t>
            </w:r>
            <w:r>
              <w:rPr>
                <w:rFonts w:ascii="Times New Roman" w:hAnsi="Times New Roman"/>
              </w:rPr>
              <w:t xml:space="preserve"> JODE, </w:t>
            </w:r>
            <w:proofErr w:type="spellStart"/>
            <w:r>
              <w:rPr>
                <w:rFonts w:ascii="Times New Roman" w:hAnsi="Times New Roman"/>
              </w:rPr>
              <w:t>Kolhan</w:t>
            </w:r>
            <w:proofErr w:type="spellEnd"/>
            <w:r>
              <w:rPr>
                <w:rFonts w:ascii="Times New Roman" w:hAnsi="Times New Roman"/>
              </w:rPr>
              <w:t xml:space="preserve"> University, Vol-1, No-1, Jan14:52-58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69C54" w14:textId="77777777" w:rsidR="00882DD5" w:rsidRDefault="00882DD5" w:rsidP="00331A41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B8061B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vertAlign w:val="superscript"/>
              </w:rPr>
              <w:t>st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EE724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625CD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882DD5" w14:paraId="5CA46646" w14:textId="77777777" w:rsidTr="00F54895">
        <w:trPr>
          <w:trHeight w:val="481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23566" w14:textId="77777777" w:rsidR="00882DD5" w:rsidRDefault="00882DD5" w:rsidP="00331A41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76A0A" w14:textId="77777777" w:rsidR="00882DD5" w:rsidRDefault="00882DD5" w:rsidP="00331A41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36" w:type="dxa"/>
            </w:tcMar>
          </w:tcPr>
          <w:p w14:paraId="5F0BCF42" w14:textId="77777777" w:rsidR="00882DD5" w:rsidRDefault="00882DD5" w:rsidP="00331A41">
            <w:pPr>
              <w:pStyle w:val="Body"/>
              <w:widowControl w:val="0"/>
              <w:tabs>
                <w:tab w:val="left" w:pos="3955"/>
                <w:tab w:val="left" w:pos="4549"/>
              </w:tabs>
              <w:spacing w:before="4" w:after="0" w:line="240" w:lineRule="auto"/>
              <w:ind w:right="56"/>
            </w:pPr>
            <w:r>
              <w:rPr>
                <w:rFonts w:ascii="Times New Roman" w:hAnsi="Times New Roman"/>
              </w:rPr>
              <w:t xml:space="preserve">3. Evaluation </w:t>
            </w:r>
            <w:proofErr w:type="gramStart"/>
            <w:r>
              <w:rPr>
                <w:rFonts w:ascii="Times New Roman" w:hAnsi="Times New Roman"/>
              </w:rPr>
              <w:t>Of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DegreeOfCureAnd</w:t>
            </w:r>
            <w:proofErr w:type="spellEnd"/>
            <w:r>
              <w:rPr>
                <w:rFonts w:ascii="Times New Roman" w:hAnsi="Times New Roman"/>
              </w:rPr>
              <w:t xml:space="preserve"> Shear Bond Strength </w:t>
            </w:r>
            <w:proofErr w:type="spellStart"/>
            <w:r>
              <w:rPr>
                <w:rFonts w:ascii="Times New Roman" w:hAnsi="Times New Roman"/>
              </w:rPr>
              <w:t>OfA</w:t>
            </w:r>
            <w:proofErr w:type="spellEnd"/>
            <w:r>
              <w:rPr>
                <w:rFonts w:ascii="Times New Roman" w:hAnsi="Times New Roman"/>
              </w:rPr>
              <w:t xml:space="preserve"> Color Changing Light Cure Adhesive.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HanumanthaRao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ShyamalaChandrasekhar.JIndOrthodSoc</w:t>
            </w:r>
            <w:proofErr w:type="spellEnd"/>
            <w:r>
              <w:rPr>
                <w:rFonts w:ascii="Times New Roman" w:hAnsi="Times New Roman"/>
              </w:rPr>
              <w:t xml:space="preserve"> 2012;46(4):334-339.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AF7B5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</w:tcMar>
            <w:vAlign w:val="center"/>
          </w:tcPr>
          <w:p w14:paraId="1C9DC7B4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vertAlign w:val="superscript"/>
              </w:rPr>
              <w:t>st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</w:tcMar>
            <w:vAlign w:val="center"/>
          </w:tcPr>
          <w:p w14:paraId="6C02FBE9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2012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</w:tcMar>
            <w:vAlign w:val="center"/>
          </w:tcPr>
          <w:p w14:paraId="49870A56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882DD5" w14:paraId="762F5175" w14:textId="77777777" w:rsidTr="00F54895">
        <w:trPr>
          <w:trHeight w:val="721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46DE3" w14:textId="77777777" w:rsidR="00882DD5" w:rsidRDefault="00882DD5" w:rsidP="00331A41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86ADE" w14:textId="77777777" w:rsidR="00882DD5" w:rsidRDefault="00882DD5" w:rsidP="00331A41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8927A" w14:textId="77777777" w:rsidR="00882DD5" w:rsidRDefault="00882DD5" w:rsidP="00331A41">
            <w:pPr>
              <w:pStyle w:val="Body"/>
              <w:widowControl w:val="0"/>
              <w:spacing w:before="4" w:after="0" w:line="240" w:lineRule="auto"/>
            </w:pPr>
            <w:r>
              <w:rPr>
                <w:rFonts w:ascii="Times New Roman" w:hAnsi="Times New Roman"/>
                <w:color w:val="231F20"/>
                <w:u w:color="231F20"/>
              </w:rPr>
              <w:t xml:space="preserve">4. Interdisciplinary Treatment of adolescent with Unilateral Cleft Lip and Palate.  </w:t>
            </w:r>
            <w:proofErr w:type="spellStart"/>
            <w:r>
              <w:rPr>
                <w:rFonts w:ascii="Times New Roman" w:hAnsi="Times New Roman"/>
                <w:i/>
                <w:iCs/>
                <w:color w:val="231F20"/>
                <w:u w:color="231F20"/>
              </w:rPr>
              <w:t>SaiPrakashAdusumilli</w:t>
            </w:r>
            <w:proofErr w:type="spellEnd"/>
            <w:r>
              <w:rPr>
                <w:rFonts w:ascii="Times New Roman" w:hAnsi="Times New Roman"/>
                <w:i/>
                <w:iCs/>
                <w:color w:val="231F20"/>
                <w:u w:color="231F20"/>
              </w:rPr>
              <w:t xml:space="preserve">, P Sudhakar, </w:t>
            </w:r>
            <w:proofErr w:type="spellStart"/>
            <w:r>
              <w:rPr>
                <w:rFonts w:ascii="Times New Roman" w:hAnsi="Times New Roman"/>
                <w:i/>
                <w:iCs/>
                <w:color w:val="231F20"/>
                <w:u w:color="231F20"/>
              </w:rPr>
              <w:t>BhaskarMummidi</w:t>
            </w:r>
            <w:proofErr w:type="spellEnd"/>
            <w:r>
              <w:rPr>
                <w:rFonts w:ascii="Times New Roman" w:hAnsi="Times New Roman"/>
                <w:i/>
                <w:iCs/>
                <w:color w:val="231F20"/>
                <w:u w:color="231F20"/>
              </w:rPr>
              <w:t xml:space="preserve">, KV </w:t>
            </w:r>
            <w:proofErr w:type="spellStart"/>
            <w:r>
              <w:rPr>
                <w:rFonts w:ascii="Times New Roman" w:hAnsi="Times New Roman"/>
                <w:i/>
                <w:iCs/>
                <w:color w:val="231F20"/>
                <w:u w:color="231F20"/>
              </w:rPr>
              <w:t>Baburam</w:t>
            </w:r>
            <w:proofErr w:type="spellEnd"/>
            <w:r>
              <w:rPr>
                <w:rFonts w:ascii="Times New Roman" w:hAnsi="Times New Roman"/>
                <w:i/>
                <w:iCs/>
                <w:color w:val="231F20"/>
                <w:u w:color="231F20"/>
              </w:rPr>
              <w:t xml:space="preserve"> Reddy</w:t>
            </w:r>
            <w:r>
              <w:rPr>
                <w:rFonts w:ascii="Times New Roman" w:hAnsi="Times New Roman"/>
                <w:b/>
                <w:bCs/>
                <w:i/>
                <w:iCs/>
                <w:color w:val="231F20"/>
                <w:u w:color="231F20"/>
              </w:rPr>
              <w:t xml:space="preserve">, CH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231F20"/>
                <w:u w:color="231F20"/>
              </w:rPr>
              <w:t>HanumanthaRao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color w:val="231F20"/>
                <w:u w:color="231F20"/>
              </w:rPr>
              <w:t>,</w:t>
            </w:r>
            <w:r>
              <w:rPr>
                <w:rFonts w:ascii="Times New Roman" w:hAnsi="Times New Roman"/>
                <w:i/>
                <w:iCs/>
                <w:color w:val="231F20"/>
                <w:u w:color="231F20"/>
              </w:rPr>
              <w:t xml:space="preserve"> BHV Rama </w:t>
            </w:r>
            <w:proofErr w:type="spellStart"/>
            <w:r>
              <w:rPr>
                <w:rFonts w:ascii="Times New Roman" w:hAnsi="Times New Roman"/>
                <w:i/>
                <w:iCs/>
                <w:color w:val="231F20"/>
                <w:u w:color="231F20"/>
              </w:rPr>
              <w:t>KrishnamRaju.</w:t>
            </w:r>
            <w:r>
              <w:rPr>
                <w:rFonts w:ascii="Times New Roman" w:hAnsi="Times New Roman"/>
                <w:color w:val="231F20"/>
                <w:u w:color="231F20"/>
              </w:rPr>
              <w:t>JContemp</w:t>
            </w:r>
            <w:proofErr w:type="spellEnd"/>
            <w:r>
              <w:rPr>
                <w:rFonts w:ascii="Times New Roman" w:hAnsi="Times New Roman"/>
                <w:color w:val="231F20"/>
                <w:u w:color="231F20"/>
              </w:rPr>
              <w:t xml:space="preserve"> Dent </w:t>
            </w:r>
            <w:proofErr w:type="spellStart"/>
            <w:r>
              <w:rPr>
                <w:rFonts w:ascii="Times New Roman" w:hAnsi="Times New Roman"/>
                <w:color w:val="231F20"/>
                <w:u w:color="231F20"/>
              </w:rPr>
              <w:t>Pract</w:t>
            </w:r>
            <w:proofErr w:type="spellEnd"/>
            <w:r>
              <w:rPr>
                <w:rFonts w:ascii="Times New Roman" w:hAnsi="Times New Roman"/>
                <w:color w:val="231F20"/>
                <w:u w:color="231F20"/>
              </w:rPr>
              <w:t xml:space="preserve"> 2013;14(2):332-338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82544" w14:textId="77777777" w:rsidR="00882DD5" w:rsidRDefault="00882DD5" w:rsidP="00331A41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72FA7E76" w14:textId="77777777" w:rsidR="00882DD5" w:rsidRDefault="00882DD5" w:rsidP="00331A41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27021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vertAlign w:val="superscript"/>
              </w:rPr>
              <w:t>th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44DD2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2013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A5519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7.5</w:t>
            </w:r>
          </w:p>
        </w:tc>
      </w:tr>
      <w:tr w:rsidR="00882DD5" w14:paraId="40510609" w14:textId="77777777" w:rsidTr="00F54895">
        <w:trPr>
          <w:trHeight w:val="721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4EA3F" w14:textId="77777777" w:rsidR="00882DD5" w:rsidRDefault="00882DD5" w:rsidP="00331A41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B265D" w14:textId="77777777" w:rsidR="00882DD5" w:rsidRDefault="00882DD5" w:rsidP="00331A41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B8F75" w14:textId="77777777" w:rsidR="00882DD5" w:rsidRDefault="00882DD5" w:rsidP="00331A41">
            <w:pPr>
              <w:pStyle w:val="Body"/>
              <w:widowControl w:val="0"/>
              <w:spacing w:before="4" w:after="0" w:line="240" w:lineRule="auto"/>
              <w:rPr>
                <w:rFonts w:ascii="Times New Roman" w:hAnsi="Times New Roman"/>
                <w:color w:val="231F20"/>
                <w:u w:color="231F20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. </w:t>
            </w:r>
            <w:r>
              <w:rPr>
                <w:rFonts w:ascii="Times New Roman" w:hAnsi="Times New Roman"/>
                <w:color w:val="231F20"/>
                <w:u w:color="231F20"/>
              </w:rPr>
              <w:t xml:space="preserve">Esthetic Dentistry in Patients with Bilaterally Missing Maxillary Lateral Incisors: A Multidisciplinary Case Report. </w:t>
            </w:r>
            <w:proofErr w:type="spellStart"/>
            <w:r>
              <w:rPr>
                <w:rFonts w:ascii="Times New Roman" w:hAnsi="Times New Roman"/>
                <w:i/>
                <w:iCs/>
                <w:color w:val="231F20"/>
                <w:u w:color="231F20"/>
              </w:rPr>
              <w:t>BhaskarMummidi</w:t>
            </w:r>
            <w:proofErr w:type="spellEnd"/>
            <w:r>
              <w:rPr>
                <w:rFonts w:ascii="Times New Roman" w:hAnsi="Times New Roman"/>
                <w:i/>
                <w:iCs/>
                <w:color w:val="231F20"/>
                <w:u w:color="231F20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i/>
                <w:iCs/>
                <w:color w:val="231F20"/>
                <w:u w:color="231F20"/>
              </w:rPr>
              <w:t xml:space="preserve">CH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231F20"/>
                <w:u w:color="231F20"/>
              </w:rPr>
              <w:t>HanumanthaRao</w:t>
            </w:r>
            <w:proofErr w:type="spellEnd"/>
            <w:r>
              <w:rPr>
                <w:rFonts w:ascii="Times New Roman" w:hAnsi="Times New Roman"/>
                <w:i/>
                <w:iCs/>
                <w:color w:val="231F20"/>
                <w:u w:color="231F20"/>
              </w:rPr>
              <w:t xml:space="preserve">, A </w:t>
            </w:r>
            <w:proofErr w:type="spellStart"/>
            <w:r>
              <w:rPr>
                <w:rFonts w:ascii="Times New Roman" w:hAnsi="Times New Roman"/>
                <w:i/>
                <w:iCs/>
                <w:color w:val="231F20"/>
                <w:u w:color="231F20"/>
              </w:rPr>
              <w:t>LaxmiPrasanna</w:t>
            </w:r>
            <w:proofErr w:type="spellEnd"/>
            <w:r>
              <w:rPr>
                <w:rFonts w:ascii="Times New Roman" w:hAnsi="Times New Roman"/>
                <w:i/>
                <w:iCs/>
                <w:color w:val="231F20"/>
                <w:u w:color="231F20"/>
              </w:rPr>
              <w:t xml:space="preserve">, M Vijay, KV </w:t>
            </w:r>
            <w:proofErr w:type="spellStart"/>
            <w:r>
              <w:rPr>
                <w:rFonts w:ascii="Times New Roman" w:hAnsi="Times New Roman"/>
                <w:i/>
                <w:iCs/>
                <w:color w:val="231F20"/>
                <w:u w:color="231F20"/>
              </w:rPr>
              <w:t>Baburam</w:t>
            </w:r>
            <w:proofErr w:type="spellEnd"/>
            <w:r>
              <w:rPr>
                <w:rFonts w:ascii="Times New Roman" w:hAnsi="Times New Roman"/>
                <w:i/>
                <w:iCs/>
                <w:color w:val="231F20"/>
                <w:u w:color="231F20"/>
              </w:rPr>
              <w:t xml:space="preserve"> Reddy, MAKV </w:t>
            </w:r>
            <w:proofErr w:type="spellStart"/>
            <w:r>
              <w:rPr>
                <w:rFonts w:ascii="Times New Roman" w:hAnsi="Times New Roman"/>
                <w:i/>
                <w:iCs/>
                <w:color w:val="231F20"/>
                <w:u w:color="231F20"/>
              </w:rPr>
              <w:t>Raju</w:t>
            </w:r>
            <w:r>
              <w:rPr>
                <w:rFonts w:ascii="Times New Roman" w:hAnsi="Times New Roman"/>
                <w:color w:val="231F20"/>
                <w:u w:color="231F20"/>
              </w:rPr>
              <w:t>J</w:t>
            </w:r>
            <w:proofErr w:type="spellEnd"/>
          </w:p>
          <w:p w14:paraId="6BEB54E4" w14:textId="77777777" w:rsidR="00882DD5" w:rsidRDefault="00882DD5" w:rsidP="00331A41">
            <w:pPr>
              <w:pStyle w:val="Body"/>
              <w:widowControl w:val="0"/>
              <w:spacing w:before="4" w:after="0" w:line="240" w:lineRule="auto"/>
            </w:pPr>
            <w:proofErr w:type="spellStart"/>
            <w:r>
              <w:rPr>
                <w:rFonts w:ascii="Times New Roman" w:hAnsi="Times New Roman"/>
                <w:color w:val="231F20"/>
                <w:u w:color="231F20"/>
              </w:rPr>
              <w:t>Contemp</w:t>
            </w:r>
            <w:proofErr w:type="spellEnd"/>
            <w:r>
              <w:rPr>
                <w:rFonts w:ascii="Times New Roman" w:hAnsi="Times New Roman"/>
                <w:color w:val="231F20"/>
                <w:u w:color="231F20"/>
              </w:rPr>
              <w:t xml:space="preserve"> Dent </w:t>
            </w:r>
            <w:proofErr w:type="spellStart"/>
            <w:r>
              <w:rPr>
                <w:rFonts w:ascii="Times New Roman" w:hAnsi="Times New Roman"/>
                <w:color w:val="231F20"/>
                <w:u w:color="231F20"/>
              </w:rPr>
              <w:t>Pract</w:t>
            </w:r>
            <w:proofErr w:type="spellEnd"/>
            <w:r>
              <w:rPr>
                <w:rFonts w:ascii="Times New Roman" w:hAnsi="Times New Roman"/>
                <w:color w:val="231F20"/>
                <w:u w:color="231F20"/>
              </w:rPr>
              <w:t xml:space="preserve"> 2013;14(2):348-354.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4A36B" w14:textId="77777777" w:rsidR="00882DD5" w:rsidRDefault="00882DD5" w:rsidP="00331A41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E0BA0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vertAlign w:val="superscript"/>
              </w:rPr>
              <w:t>nd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0C51B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2013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65754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7.5</w:t>
            </w:r>
          </w:p>
        </w:tc>
      </w:tr>
      <w:tr w:rsidR="00882DD5" w14:paraId="2421CA3A" w14:textId="77777777" w:rsidTr="00F54895">
        <w:trPr>
          <w:trHeight w:val="481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15CE9" w14:textId="77777777" w:rsidR="00882DD5" w:rsidRDefault="00882DD5" w:rsidP="00331A41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64816" w14:textId="77777777" w:rsidR="00882DD5" w:rsidRDefault="00882DD5" w:rsidP="00331A41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84E22" w14:textId="77777777" w:rsidR="00882DD5" w:rsidRDefault="00882DD5" w:rsidP="00331A41">
            <w:pPr>
              <w:pStyle w:val="Body"/>
              <w:widowControl w:val="0"/>
              <w:spacing w:before="4" w:after="0" w:line="240" w:lineRule="auto"/>
            </w:pPr>
            <w:r>
              <w:rPr>
                <w:rFonts w:ascii="Times New Roman" w:hAnsi="Times New Roman"/>
              </w:rPr>
              <w:t xml:space="preserve">6. Modified </w:t>
            </w:r>
            <w:proofErr w:type="spellStart"/>
            <w:r>
              <w:rPr>
                <w:rFonts w:ascii="Times New Roman" w:hAnsi="Times New Roman"/>
              </w:rPr>
              <w:t>Quadhelix</w:t>
            </w:r>
            <w:proofErr w:type="spellEnd"/>
            <w:r>
              <w:rPr>
                <w:rFonts w:ascii="Times New Roman" w:hAnsi="Times New Roman"/>
              </w:rPr>
              <w:t xml:space="preserve"> appliance for </w:t>
            </w:r>
            <w:proofErr w:type="spellStart"/>
            <w:r>
              <w:rPr>
                <w:rFonts w:ascii="Times New Roman" w:hAnsi="Times New Roman"/>
              </w:rPr>
              <w:t>thub</w:t>
            </w:r>
            <w:proofErr w:type="spellEnd"/>
            <w:r>
              <w:rPr>
                <w:rFonts w:ascii="Times New Roman" w:hAnsi="Times New Roman"/>
              </w:rPr>
              <w:t xml:space="preserve"> sucking and cross bite correction.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C.Vinay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, V. Sandeep,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CH.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</w:rPr>
              <w:t>HanumanthaRao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, K.S.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Uloopi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, A. Siva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iCs/>
              </w:rPr>
              <w:t>Kumar;</w:t>
            </w:r>
            <w:r>
              <w:rPr>
                <w:rFonts w:ascii="Times New Roman" w:hAnsi="Times New Roman"/>
              </w:rPr>
              <w:t>Contemporary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Clinical Dentistry : Oct-Dec 2013: Vol 4: Issue 4: P. 523-526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A358A" w14:textId="77777777" w:rsidR="00882DD5" w:rsidRDefault="00882DD5" w:rsidP="00331A41">
            <w:pPr>
              <w:pStyle w:val="Body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7C491AE" w14:textId="77777777" w:rsidR="00882DD5" w:rsidRDefault="00882DD5" w:rsidP="00331A41">
            <w:pPr>
              <w:pStyle w:val="Body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B156993" w14:textId="77777777" w:rsidR="00882DD5" w:rsidRDefault="00882DD5" w:rsidP="00331A41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FEA12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</w:p>
          <w:p w14:paraId="09437AD3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vertAlign w:val="superscript"/>
              </w:rPr>
              <w:t>rd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BB2A9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</w:p>
          <w:p w14:paraId="2D91FE93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2013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00692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</w:p>
          <w:p w14:paraId="3168FF95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7.5</w:t>
            </w:r>
          </w:p>
        </w:tc>
      </w:tr>
      <w:tr w:rsidR="00882DD5" w14:paraId="4D2FA697" w14:textId="77777777" w:rsidTr="00F54895">
        <w:trPr>
          <w:trHeight w:val="721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7D768" w14:textId="77777777" w:rsidR="00882DD5" w:rsidRDefault="00882DD5" w:rsidP="00331A41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F7D6F" w14:textId="77777777" w:rsidR="00882DD5" w:rsidRDefault="00882DD5" w:rsidP="00331A41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BDE32" w14:textId="77777777" w:rsidR="00882DD5" w:rsidRDefault="00882DD5" w:rsidP="00331A41">
            <w:pPr>
              <w:pStyle w:val="Body"/>
              <w:widowControl w:val="0"/>
              <w:spacing w:before="4" w:after="0" w:line="240" w:lineRule="auto"/>
            </w:pPr>
            <w:r>
              <w:rPr>
                <w:rFonts w:ascii="Times New Roman" w:hAnsi="Times New Roman"/>
              </w:rPr>
              <w:t>7.</w:t>
            </w:r>
            <w:r>
              <w:rPr>
                <w:rFonts w:ascii="Times New Roman" w:hAnsi="Times New Roman"/>
                <w:color w:val="101010"/>
                <w:u w:color="101010"/>
              </w:rPr>
              <w:t xml:space="preserve"> Evaluating the effects of consolidation on intrusion and retraction using temporary anchorage devices- A FEM Study, Monica Namburi, </w:t>
            </w:r>
            <w:proofErr w:type="spellStart"/>
            <w:r>
              <w:rPr>
                <w:rFonts w:ascii="Times New Roman" w:hAnsi="Times New Roman"/>
                <w:color w:val="101010"/>
                <w:u w:color="101010"/>
              </w:rPr>
              <w:t>Sleevaraju</w:t>
            </w:r>
            <w:proofErr w:type="spellEnd"/>
            <w:r>
              <w:rPr>
                <w:rFonts w:ascii="Times New Roman" w:hAnsi="Times New Roman"/>
                <w:color w:val="101010"/>
                <w:u w:color="101010"/>
              </w:rPr>
              <w:t xml:space="preserve"> N, Chetan S. Kumar, Chakrapani,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color w:val="101010"/>
                <w:u w:color="101010"/>
              </w:rPr>
              <w:t>Ch.HanumanthaRao</w:t>
            </w:r>
            <w:proofErr w:type="gramEnd"/>
            <w:r>
              <w:rPr>
                <w:rFonts w:ascii="Times New Roman" w:hAnsi="Times New Roman"/>
                <w:b/>
                <w:bCs/>
                <w:color w:val="101010"/>
                <w:u w:color="101010"/>
              </w:rPr>
              <w:t>,</w:t>
            </w:r>
            <w:r>
              <w:rPr>
                <w:rFonts w:ascii="Times New Roman" w:hAnsi="Times New Roman"/>
                <w:i/>
                <w:iCs/>
                <w:color w:val="101010"/>
                <w:u w:color="101010"/>
              </w:rPr>
              <w:t>Supradeep</w:t>
            </w:r>
            <w:proofErr w:type="spellEnd"/>
            <w:r>
              <w:rPr>
                <w:rFonts w:ascii="Times New Roman" w:hAnsi="Times New Roman"/>
                <w:i/>
                <w:iCs/>
                <w:color w:val="101010"/>
                <w:u w:color="101010"/>
              </w:rPr>
              <w:t xml:space="preserve"> K </w:t>
            </w:r>
            <w:proofErr w:type="spellStart"/>
            <w:r>
              <w:rPr>
                <w:rFonts w:ascii="Times New Roman" w:hAnsi="Times New Roman"/>
                <w:i/>
                <w:iCs/>
                <w:color w:val="101010"/>
                <w:u w:color="101010"/>
              </w:rPr>
              <w:t>Kumar</w:t>
            </w:r>
            <w:r>
              <w:rPr>
                <w:rFonts w:ascii="Times New Roman" w:hAnsi="Times New Roman"/>
                <w:b/>
                <w:bCs/>
                <w:i/>
                <w:iCs/>
                <w:color w:val="101010"/>
                <w:u w:color="101010"/>
              </w:rPr>
              <w:t>.</w:t>
            </w:r>
            <w:r>
              <w:rPr>
                <w:rFonts w:ascii="Times New Roman" w:hAnsi="Times New Roman"/>
                <w:color w:val="101010"/>
                <w:u w:color="101010"/>
              </w:rPr>
              <w:t>Progress</w:t>
            </w:r>
            <w:proofErr w:type="spellEnd"/>
            <w:r>
              <w:rPr>
                <w:rFonts w:ascii="Times New Roman" w:hAnsi="Times New Roman"/>
                <w:color w:val="101010"/>
                <w:u w:color="101010"/>
              </w:rPr>
              <w:t xml:space="preserve"> in Orthodontics (2017), 18: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7F9F5" w14:textId="77777777" w:rsidR="00882DD5" w:rsidRDefault="00882DD5" w:rsidP="00331A41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D0505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vertAlign w:val="superscript"/>
              </w:rPr>
              <w:t>th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66291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2017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00EAC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882DD5" w14:paraId="2E8BD4F4" w14:textId="77777777" w:rsidTr="00F54895">
        <w:trPr>
          <w:trHeight w:val="721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6BAFC" w14:textId="77777777" w:rsidR="00882DD5" w:rsidRDefault="00882DD5" w:rsidP="00331A41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01E00" w14:textId="77777777" w:rsidR="00882DD5" w:rsidRDefault="00882DD5" w:rsidP="00331A41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BD8A5" w14:textId="77777777" w:rsidR="00882DD5" w:rsidRDefault="00882DD5" w:rsidP="00331A41">
            <w:pPr>
              <w:pStyle w:val="Body"/>
              <w:widowControl w:val="0"/>
              <w:tabs>
                <w:tab w:val="left" w:pos="3955"/>
                <w:tab w:val="left" w:pos="4553"/>
              </w:tabs>
              <w:spacing w:before="4" w:after="0" w:line="240" w:lineRule="auto"/>
            </w:pPr>
            <w:r>
              <w:rPr>
                <w:rFonts w:ascii="Times New Roman" w:hAnsi="Times New Roman"/>
              </w:rPr>
              <w:t xml:space="preserve">8.Integrated Aesthetics With Single Tooth Implant For Missing Lateral Incisor - A Case </w:t>
            </w:r>
            <w:proofErr w:type="gramStart"/>
            <w:r>
              <w:rPr>
                <w:rFonts w:ascii="Times New Roman" w:hAnsi="Times New Roman"/>
              </w:rPr>
              <w:t xml:space="preserve">Report 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MummidiBhaskar</w:t>
            </w:r>
            <w:proofErr w:type="spellEnd"/>
            <w:proofErr w:type="gramEnd"/>
            <w:r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</w:rPr>
              <w:t>HanumanthaRao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CH</w:t>
            </w:r>
            <w:r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M.A.K.V.Raju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Lakshmayya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 Naidu. D,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YugandharGarlapati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; Ramesh KSV. </w:t>
            </w:r>
            <w:proofErr w:type="gramStart"/>
            <w:r>
              <w:rPr>
                <w:rFonts w:ascii="Times New Roman" w:hAnsi="Times New Roman"/>
              </w:rPr>
              <w:t>Getting  research</w:t>
            </w:r>
            <w:proofErr w:type="gramEnd"/>
            <w:r>
              <w:rPr>
                <w:rFonts w:ascii="Times New Roman" w:hAnsi="Times New Roman"/>
              </w:rPr>
              <w:t xml:space="preserve"> in to practice.  2012 volume I issue 2;22-27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2E1F9" w14:textId="77777777" w:rsidR="00882DD5" w:rsidRDefault="00882DD5" w:rsidP="00331A41">
            <w:pPr>
              <w:pStyle w:val="Body"/>
              <w:spacing w:before="240" w:after="0" w:line="240" w:lineRule="auto"/>
            </w:pPr>
            <w:r>
              <w:rPr>
                <w:rFonts w:ascii="Times New Roman" w:hAnsi="Times New Roman"/>
              </w:rPr>
              <w:t xml:space="preserve">        III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3D17D" w14:textId="77777777" w:rsidR="00882DD5" w:rsidRDefault="00882DD5" w:rsidP="00331A41">
            <w:pPr>
              <w:pStyle w:val="Body"/>
              <w:spacing w:before="240" w:after="0" w:line="240" w:lineRule="auto"/>
            </w:pPr>
            <w:r>
              <w:rPr>
                <w:rFonts w:ascii="Times New Roman" w:hAnsi="Times New Roman"/>
              </w:rPr>
              <w:t xml:space="preserve">            2</w:t>
            </w:r>
            <w:r>
              <w:rPr>
                <w:rFonts w:ascii="Times New Roman" w:hAnsi="Times New Roman"/>
                <w:vertAlign w:val="superscript"/>
              </w:rPr>
              <w:t>nd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8A5EA" w14:textId="77777777" w:rsidR="00882DD5" w:rsidRDefault="00882DD5" w:rsidP="00331A41">
            <w:pPr>
              <w:pStyle w:val="Body"/>
              <w:spacing w:before="240" w:after="0" w:line="240" w:lineRule="auto"/>
            </w:pPr>
            <w:r>
              <w:rPr>
                <w:rFonts w:ascii="Times New Roman" w:hAnsi="Times New Roman"/>
              </w:rPr>
              <w:t xml:space="preserve">              2012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1E570" w14:textId="77777777" w:rsidR="00882DD5" w:rsidRDefault="00882DD5" w:rsidP="00331A41">
            <w:pPr>
              <w:pStyle w:val="Body"/>
              <w:spacing w:before="240" w:after="0" w:line="240" w:lineRule="auto"/>
            </w:pPr>
            <w:r>
              <w:rPr>
                <w:rFonts w:ascii="Times New Roman" w:hAnsi="Times New Roman"/>
              </w:rPr>
              <w:t xml:space="preserve">            2.5</w:t>
            </w:r>
          </w:p>
        </w:tc>
      </w:tr>
      <w:tr w:rsidR="00882DD5" w14:paraId="625CD27F" w14:textId="77777777" w:rsidTr="00F54895">
        <w:trPr>
          <w:trHeight w:val="721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55142" w14:textId="77777777" w:rsidR="00882DD5" w:rsidRDefault="00882DD5" w:rsidP="00331A41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B28CB" w14:textId="77777777" w:rsidR="00882DD5" w:rsidRDefault="00882DD5" w:rsidP="00331A41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8C916" w14:textId="77777777" w:rsidR="00882DD5" w:rsidRDefault="00882DD5" w:rsidP="00331A41">
            <w:pPr>
              <w:pStyle w:val="Body"/>
              <w:widowControl w:val="0"/>
              <w:tabs>
                <w:tab w:val="left" w:pos="4475"/>
                <w:tab w:val="left" w:pos="4549"/>
              </w:tabs>
              <w:spacing w:before="4" w:after="0" w:line="240" w:lineRule="auto"/>
              <w:rPr>
                <w:rFonts w:ascii="Times New Roman" w:hAnsi="Times New Roman"/>
              </w:rPr>
            </w:pPr>
          </w:p>
          <w:p w14:paraId="3CE74CED" w14:textId="77777777" w:rsidR="00882DD5" w:rsidRDefault="00882DD5" w:rsidP="00331A41">
            <w:pPr>
              <w:pStyle w:val="Body"/>
              <w:widowControl w:val="0"/>
              <w:tabs>
                <w:tab w:val="left" w:pos="4475"/>
                <w:tab w:val="left" w:pos="4549"/>
              </w:tabs>
              <w:spacing w:before="4" w:after="0" w:line="240" w:lineRule="auto"/>
            </w:pPr>
            <w:r>
              <w:rPr>
                <w:rFonts w:ascii="Times New Roman" w:hAnsi="Times New Roman"/>
              </w:rPr>
              <w:t xml:space="preserve">9. Early To Late Treatment Modalities For Skeletal Class III Malocclusion – A Critical </w:t>
            </w:r>
            <w:proofErr w:type="spellStart"/>
            <w:r>
              <w:rPr>
                <w:rFonts w:ascii="Times New Roman" w:hAnsi="Times New Roman"/>
              </w:rPr>
              <w:t>Review</w:t>
            </w:r>
            <w:r>
              <w:rPr>
                <w:rFonts w:ascii="Times New Roman" w:hAnsi="Times New Roman"/>
                <w:i/>
                <w:iCs/>
              </w:rPr>
              <w:t>Sudhakar.P</w:t>
            </w:r>
            <w:proofErr w:type="spellEnd"/>
            <w:proofErr w:type="gramStart"/>
            <w:r>
              <w:rPr>
                <w:rFonts w:ascii="Times New Roman" w:hAnsi="Times New Roman"/>
                <w:i/>
                <w:iCs/>
              </w:rPr>
              <w:t xml:space="preserve">, 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</w:rPr>
              <w:t>HanumanthaRao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,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MummidiBhaskar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M.A.K.V.Raju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LakshmayyaNaidu.D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YugandharGarlapati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. </w:t>
            </w:r>
            <w:proofErr w:type="gramStart"/>
            <w:r>
              <w:rPr>
                <w:rFonts w:ascii="Times New Roman" w:hAnsi="Times New Roman"/>
              </w:rPr>
              <w:t>Getting  research</w:t>
            </w:r>
            <w:proofErr w:type="gramEnd"/>
            <w:r>
              <w:rPr>
                <w:rFonts w:ascii="Times New Roman" w:hAnsi="Times New Roman"/>
              </w:rPr>
              <w:t xml:space="preserve"> in to practice -July -september.2012.volume I issue 2;28-34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EE436" w14:textId="77777777" w:rsidR="00882DD5" w:rsidRDefault="00882DD5" w:rsidP="00331A41">
            <w:pPr>
              <w:pStyle w:val="Body"/>
              <w:spacing w:before="240" w:after="0" w:line="240" w:lineRule="auto"/>
            </w:pPr>
            <w:r>
              <w:rPr>
                <w:rFonts w:ascii="Times New Roman" w:hAnsi="Times New Roman"/>
              </w:rPr>
              <w:t xml:space="preserve">        III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5A35C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vertAlign w:val="superscript"/>
              </w:rPr>
              <w:t>nd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90605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2012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8C28F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2.5</w:t>
            </w:r>
          </w:p>
        </w:tc>
      </w:tr>
      <w:tr w:rsidR="00882DD5" w14:paraId="1C094162" w14:textId="77777777" w:rsidTr="00F54895">
        <w:trPr>
          <w:trHeight w:val="481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43738" w14:textId="77777777" w:rsidR="00882DD5" w:rsidRDefault="00882DD5" w:rsidP="00331A41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71418" w14:textId="77777777" w:rsidR="00882DD5" w:rsidRDefault="00882DD5" w:rsidP="00331A41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AB1C3" w14:textId="77777777" w:rsidR="00882DD5" w:rsidRDefault="00882DD5" w:rsidP="00331A41">
            <w:pPr>
              <w:pStyle w:val="Body"/>
              <w:widowControl w:val="0"/>
              <w:tabs>
                <w:tab w:val="left" w:pos="4475"/>
                <w:tab w:val="left" w:pos="4553"/>
              </w:tabs>
              <w:spacing w:before="29" w:after="0" w:line="240" w:lineRule="auto"/>
            </w:pPr>
            <w:r>
              <w:rPr>
                <w:rFonts w:ascii="Times New Roman" w:hAnsi="Times New Roman"/>
              </w:rPr>
              <w:t xml:space="preserve">10. Alignment </w:t>
            </w:r>
            <w:proofErr w:type="gramStart"/>
            <w:r>
              <w:rPr>
                <w:rFonts w:ascii="Times New Roman" w:hAnsi="Times New Roman"/>
              </w:rPr>
              <w:t xml:space="preserve">of  </w:t>
            </w:r>
            <w:proofErr w:type="spellStart"/>
            <w:r>
              <w:rPr>
                <w:rFonts w:ascii="Times New Roman" w:hAnsi="Times New Roman"/>
              </w:rPr>
              <w:t>impactedcaninewith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two arch technique -A </w:t>
            </w:r>
            <w:proofErr w:type="spellStart"/>
            <w:r>
              <w:rPr>
                <w:rFonts w:ascii="Times New Roman" w:hAnsi="Times New Roman"/>
              </w:rPr>
              <w:t>CaseReport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SaiPrakash.AP.Sudhakar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Bhaskar.M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HanumanthaRao.CH. </w:t>
            </w:r>
            <w:r>
              <w:rPr>
                <w:rFonts w:ascii="Times New Roman" w:hAnsi="Times New Roman"/>
              </w:rPr>
              <w:t>Journal of Clinical Dentistry;2012;59-64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6265E7" w14:textId="77777777" w:rsidR="00882DD5" w:rsidRDefault="00882DD5" w:rsidP="00331A41">
            <w:pPr>
              <w:pStyle w:val="Body"/>
              <w:spacing w:before="240" w:after="0" w:line="240" w:lineRule="auto"/>
            </w:pPr>
            <w:r>
              <w:rPr>
                <w:rFonts w:ascii="Times New Roman" w:hAnsi="Times New Roman"/>
              </w:rPr>
              <w:t xml:space="preserve">        III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BFD27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vertAlign w:val="superscript"/>
              </w:rPr>
              <w:t>th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B776C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2012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10AD4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2.5</w:t>
            </w:r>
          </w:p>
        </w:tc>
      </w:tr>
      <w:tr w:rsidR="00882DD5" w14:paraId="0BD64784" w14:textId="77777777" w:rsidTr="00F54895">
        <w:trPr>
          <w:trHeight w:val="241"/>
        </w:trPr>
        <w:tc>
          <w:tcPr>
            <w:tcW w:w="135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1E0DD4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</w:rPr>
              <w:t>TOTAL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54934" w14:textId="77777777" w:rsidR="00882DD5" w:rsidRDefault="00882DD5" w:rsidP="00331A41">
            <w:pPr>
              <w:pStyle w:val="Body"/>
              <w:spacing w:before="240"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85</w:t>
            </w:r>
          </w:p>
        </w:tc>
      </w:tr>
    </w:tbl>
    <w:p w14:paraId="3682593D" w14:textId="77777777" w:rsidR="00552D7B" w:rsidRDefault="00552D7B"/>
    <w:sectPr w:rsidR="00552D7B" w:rsidSect="00F54895">
      <w:footerReference w:type="default" r:id="rId7"/>
      <w:pgSz w:w="16834" w:h="11909" w:orient="landscape" w:code="9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B64D4" w14:textId="77777777" w:rsidR="00450594" w:rsidRDefault="00450594" w:rsidP="006521F2">
      <w:pPr>
        <w:spacing w:after="0" w:line="240" w:lineRule="auto"/>
      </w:pPr>
      <w:r>
        <w:separator/>
      </w:r>
    </w:p>
  </w:endnote>
  <w:endnote w:type="continuationSeparator" w:id="0">
    <w:p w14:paraId="582996BB" w14:textId="77777777" w:rsidR="00450594" w:rsidRDefault="00450594" w:rsidP="00652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83DE" w14:textId="77777777" w:rsidR="006521F2" w:rsidRDefault="006521F2" w:rsidP="006521F2">
    <w:pPr>
      <w:pStyle w:val="Footer"/>
      <w:jc w:val="center"/>
    </w:pPr>
    <w:r>
      <w:t>Inspector 1</w:t>
    </w:r>
    <w:r>
      <w:ptab w:relativeTo="margin" w:alignment="center" w:leader="none"/>
    </w:r>
    <w:r>
      <w:t xml:space="preserve">                                              Inspector 2</w:t>
    </w:r>
  </w:p>
  <w:p w14:paraId="439A9C3D" w14:textId="77777777" w:rsidR="006521F2" w:rsidRDefault="006521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21C13" w14:textId="77777777" w:rsidR="00450594" w:rsidRDefault="00450594" w:rsidP="006521F2">
      <w:pPr>
        <w:spacing w:after="0" w:line="240" w:lineRule="auto"/>
      </w:pPr>
      <w:r>
        <w:separator/>
      </w:r>
    </w:p>
  </w:footnote>
  <w:footnote w:type="continuationSeparator" w:id="0">
    <w:p w14:paraId="48FAD9D2" w14:textId="77777777" w:rsidR="00450594" w:rsidRDefault="00450594" w:rsidP="00652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81865"/>
    <w:multiLevelType w:val="hybridMultilevel"/>
    <w:tmpl w:val="F410D3A0"/>
    <w:lvl w:ilvl="0" w:tplc="55F86E54">
      <w:start w:val="1"/>
      <w:numFmt w:val="decimal"/>
      <w:lvlText w:val="(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" w15:restartNumberingAfterBreak="0">
    <w:nsid w:val="726A1D61"/>
    <w:multiLevelType w:val="hybridMultilevel"/>
    <w:tmpl w:val="584263E8"/>
    <w:lvl w:ilvl="0" w:tplc="AF40A3C4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1" w:tplc="29DADAD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873114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8346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DF5"/>
    <w:rsid w:val="000630FD"/>
    <w:rsid w:val="00076E5C"/>
    <w:rsid w:val="00107308"/>
    <w:rsid w:val="00162E5C"/>
    <w:rsid w:val="0017324A"/>
    <w:rsid w:val="002F439C"/>
    <w:rsid w:val="0043005B"/>
    <w:rsid w:val="00450594"/>
    <w:rsid w:val="0045183E"/>
    <w:rsid w:val="00552D7B"/>
    <w:rsid w:val="00630946"/>
    <w:rsid w:val="006521F2"/>
    <w:rsid w:val="00667FC6"/>
    <w:rsid w:val="00783DF5"/>
    <w:rsid w:val="00882DD5"/>
    <w:rsid w:val="00A25AB1"/>
    <w:rsid w:val="00A56E98"/>
    <w:rsid w:val="00EE4FCB"/>
    <w:rsid w:val="00F5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C4165"/>
  <w15:docId w15:val="{E47CFF6D-3052-48A4-A0FB-DCD764D6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Attribute10">
    <w:name w:val="ParaAttribute10"/>
    <w:rsid w:val="00783DF5"/>
    <w:pPr>
      <w:spacing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8">
    <w:name w:val="ParaAttribute28"/>
    <w:rsid w:val="00783DF5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9">
    <w:name w:val="ParaAttribute39"/>
    <w:rsid w:val="00783DF5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7">
    <w:name w:val="CharAttribute7"/>
    <w:rsid w:val="00783DF5"/>
    <w:rPr>
      <w:rFonts w:ascii="Arial" w:eastAsia="Calibri"/>
      <w:sz w:val="24"/>
    </w:rPr>
  </w:style>
  <w:style w:type="character" w:customStyle="1" w:styleId="CharAttribute8">
    <w:name w:val="CharAttribute8"/>
    <w:rsid w:val="00783DF5"/>
    <w:rPr>
      <w:rFonts w:ascii="Arial" w:eastAsia="Calibri"/>
      <w:b/>
      <w:sz w:val="24"/>
    </w:rPr>
  </w:style>
  <w:style w:type="character" w:customStyle="1" w:styleId="CharAttribute13">
    <w:name w:val="CharAttribute13"/>
    <w:rsid w:val="00783DF5"/>
    <w:rPr>
      <w:rFonts w:ascii="Arial" w:eastAsia="Calibri"/>
      <w:sz w:val="24"/>
      <w:vertAlign w:val="superscript"/>
    </w:rPr>
  </w:style>
  <w:style w:type="character" w:styleId="Hyperlink">
    <w:name w:val="Hyperlink"/>
    <w:rsid w:val="00783DF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52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21F2"/>
  </w:style>
  <w:style w:type="paragraph" w:styleId="Footer">
    <w:name w:val="footer"/>
    <w:basedOn w:val="Normal"/>
    <w:link w:val="FooterChar"/>
    <w:uiPriority w:val="99"/>
    <w:unhideWhenUsed/>
    <w:rsid w:val="00652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1F2"/>
  </w:style>
  <w:style w:type="paragraph" w:customStyle="1" w:styleId="Body">
    <w:name w:val="Body"/>
    <w:rsid w:val="00882DD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IN"/>
    </w:rPr>
  </w:style>
  <w:style w:type="paragraph" w:customStyle="1" w:styleId="Default">
    <w:name w:val="Default"/>
    <w:rsid w:val="00882DD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7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</dc:creator>
  <cp:keywords/>
  <dc:description/>
  <cp:lastModifiedBy>sjdcmurali@gmail.com</cp:lastModifiedBy>
  <cp:revision>13</cp:revision>
  <cp:lastPrinted>2022-04-29T07:11:00Z</cp:lastPrinted>
  <dcterms:created xsi:type="dcterms:W3CDTF">2019-07-08T09:31:00Z</dcterms:created>
  <dcterms:modified xsi:type="dcterms:W3CDTF">2022-04-29T07:11:00Z</dcterms:modified>
</cp:coreProperties>
</file>